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B2" w:rsidRPr="00A95054" w:rsidRDefault="00A95054" w:rsidP="00A95054">
      <w:pPr>
        <w:pStyle w:val="Nadpis1"/>
        <w:spacing w:before="0"/>
        <w:jc w:val="center"/>
        <w:rPr>
          <w:sz w:val="36"/>
        </w:rPr>
      </w:pPr>
      <w:r w:rsidRPr="00A95054">
        <w:rPr>
          <w:sz w:val="36"/>
        </w:rPr>
        <w:t>Školní DRUŽINA – Alešova</w:t>
      </w:r>
    </w:p>
    <w:p w:rsidR="00A95054" w:rsidRPr="00A95054" w:rsidRDefault="00A95054" w:rsidP="00A95054">
      <w:pPr>
        <w:spacing w:after="120"/>
        <w:rPr>
          <w:sz w:val="28"/>
        </w:rPr>
      </w:pPr>
      <w:r>
        <w:br/>
      </w:r>
      <w:r>
        <w:br/>
      </w:r>
      <w:r w:rsidRPr="00A95054">
        <w:rPr>
          <w:sz w:val="28"/>
        </w:rPr>
        <w:t>1. oddělení  - Anna Prášilová</w:t>
      </w:r>
    </w:p>
    <w:p w:rsidR="00A95054" w:rsidRPr="00A95054" w:rsidRDefault="00A95054" w:rsidP="00A95054">
      <w:pPr>
        <w:spacing w:after="120"/>
        <w:rPr>
          <w:sz w:val="28"/>
        </w:rPr>
      </w:pPr>
      <w:r w:rsidRPr="00A95054">
        <w:rPr>
          <w:sz w:val="28"/>
        </w:rPr>
        <w:t>2. oddělení – Lenka Krausová</w:t>
      </w:r>
    </w:p>
    <w:p w:rsidR="00A95054" w:rsidRPr="00A95054" w:rsidRDefault="00A95054" w:rsidP="00A95054">
      <w:pPr>
        <w:spacing w:after="120"/>
        <w:rPr>
          <w:sz w:val="28"/>
        </w:rPr>
      </w:pPr>
      <w:r w:rsidRPr="00A95054">
        <w:rPr>
          <w:sz w:val="28"/>
        </w:rPr>
        <w:t>3. oddělení – Jana Marková</w:t>
      </w:r>
    </w:p>
    <w:p w:rsidR="00A95054" w:rsidRPr="00A95054" w:rsidRDefault="00A95054" w:rsidP="00A95054">
      <w:pPr>
        <w:spacing w:after="120"/>
        <w:rPr>
          <w:sz w:val="28"/>
        </w:rPr>
      </w:pPr>
      <w:r w:rsidRPr="00A95054">
        <w:rPr>
          <w:sz w:val="28"/>
        </w:rPr>
        <w:t>4. oddělení – Olina Pražanová</w:t>
      </w:r>
    </w:p>
    <w:p w:rsidR="00A95054" w:rsidRPr="00A95054" w:rsidRDefault="00A95054" w:rsidP="00A95054">
      <w:pPr>
        <w:spacing w:after="120"/>
        <w:rPr>
          <w:sz w:val="28"/>
        </w:rPr>
      </w:pPr>
      <w:r w:rsidRPr="00A95054">
        <w:rPr>
          <w:sz w:val="28"/>
        </w:rPr>
        <w:t>5. oddělení – Marie Pouzarová</w:t>
      </w:r>
    </w:p>
    <w:p w:rsidR="00A95054" w:rsidRPr="00A95054" w:rsidRDefault="00A95054" w:rsidP="00A95054">
      <w:pPr>
        <w:rPr>
          <w:sz w:val="28"/>
        </w:rPr>
      </w:pPr>
    </w:p>
    <w:p w:rsidR="00A95054" w:rsidRPr="00A95054" w:rsidRDefault="00A95054" w:rsidP="00A95054">
      <w:pPr>
        <w:rPr>
          <w:sz w:val="28"/>
        </w:rPr>
      </w:pPr>
      <w:r w:rsidRPr="00A95054">
        <w:rPr>
          <w:sz w:val="28"/>
        </w:rPr>
        <w:t>Ve ŠD v roce 2017/ 2018 nabízíme tyto kroužky: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Dovedné ruce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Hra na kytaru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Hra na flétnu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Doučovací kroužek (středa 7:00 - 7:40)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Míčové hry</w:t>
      </w:r>
    </w:p>
    <w:p w:rsidR="00A95054" w:rsidRPr="00A95054" w:rsidRDefault="00A95054" w:rsidP="00A95054">
      <w:pPr>
        <w:pStyle w:val="Odstavecseseznamem"/>
        <w:numPr>
          <w:ilvl w:val="0"/>
          <w:numId w:val="1"/>
        </w:numPr>
        <w:ind w:left="1276"/>
        <w:rPr>
          <w:sz w:val="28"/>
        </w:rPr>
      </w:pPr>
      <w:r w:rsidRPr="00A95054">
        <w:rPr>
          <w:sz w:val="28"/>
        </w:rPr>
        <w:t>Výtvarný kroužek</w:t>
      </w:r>
    </w:p>
    <w:p w:rsidR="00A95054" w:rsidRPr="00A95054" w:rsidRDefault="00A95054" w:rsidP="00A95054">
      <w:pPr>
        <w:rPr>
          <w:sz w:val="28"/>
        </w:rPr>
      </w:pPr>
    </w:p>
    <w:p w:rsidR="00A95054" w:rsidRPr="00A95054" w:rsidRDefault="00A95054" w:rsidP="00A95054">
      <w:pPr>
        <w:rPr>
          <w:sz w:val="28"/>
        </w:rPr>
      </w:pPr>
      <w:r w:rsidRPr="00A95054">
        <w:rPr>
          <w:sz w:val="28"/>
        </w:rPr>
        <w:t>Harmonogram akcí 2017/2018: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Podzim</w:t>
      </w:r>
    </w:p>
    <w:p w:rsidR="00A95054" w:rsidRPr="00A95054" w:rsidRDefault="00A95054" w:rsidP="00A95054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Stonožka</w:t>
      </w:r>
      <w:bookmarkStart w:id="0" w:name="_GoBack"/>
      <w:bookmarkEnd w:id="0"/>
    </w:p>
    <w:p w:rsidR="00A95054" w:rsidRPr="00A95054" w:rsidRDefault="00A95054" w:rsidP="00A95054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Halloween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Zima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Mikuláš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Vánoční jarmark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Tradiční posezení s rodiči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Masopust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>Jaro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Velikonoční posezení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Dárky k zápisu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Den dětí</w:t>
      </w:r>
    </w:p>
    <w:p w:rsidR="00A95054" w:rsidRDefault="00A95054" w:rsidP="00A95054">
      <w:pPr>
        <w:pStyle w:val="Odstavecseseznamem"/>
        <w:numPr>
          <w:ilvl w:val="0"/>
          <w:numId w:val="2"/>
        </w:numPr>
        <w:ind w:firstLine="131"/>
        <w:rPr>
          <w:sz w:val="28"/>
        </w:rPr>
      </w:pPr>
      <w:r w:rsidRPr="00A95054">
        <w:rPr>
          <w:sz w:val="28"/>
        </w:rPr>
        <w:t xml:space="preserve">Léto </w:t>
      </w:r>
    </w:p>
    <w:p w:rsidR="00A95054" w:rsidRPr="00A95054" w:rsidRDefault="00A95054" w:rsidP="00C63639">
      <w:pPr>
        <w:pStyle w:val="Odstavecseseznamem"/>
        <w:numPr>
          <w:ilvl w:val="1"/>
          <w:numId w:val="2"/>
        </w:numPr>
        <w:ind w:firstLine="261"/>
        <w:rPr>
          <w:sz w:val="26"/>
          <w:szCs w:val="26"/>
        </w:rPr>
      </w:pPr>
      <w:r w:rsidRPr="00A95054">
        <w:rPr>
          <w:sz w:val="26"/>
          <w:szCs w:val="26"/>
        </w:rPr>
        <w:t>Rozloučení se školním rokem</w:t>
      </w:r>
    </w:p>
    <w:sectPr w:rsidR="00A95054" w:rsidRPr="00A95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169E"/>
    <w:multiLevelType w:val="hybridMultilevel"/>
    <w:tmpl w:val="C42C6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767B2"/>
    <w:multiLevelType w:val="hybridMultilevel"/>
    <w:tmpl w:val="EF923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54"/>
    <w:rsid w:val="00A95054"/>
    <w:rsid w:val="00C63639"/>
    <w:rsid w:val="00F0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50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5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95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Školní DRUŽINA – Alešova</vt:lpstr>
    </vt:vector>
  </TitlesOfParts>
  <Company>ATC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kab50</dc:creator>
  <cp:lastModifiedBy>kab50</cp:lastModifiedBy>
  <cp:revision>1</cp:revision>
  <dcterms:created xsi:type="dcterms:W3CDTF">2017-09-19T06:02:00Z</dcterms:created>
  <dcterms:modified xsi:type="dcterms:W3CDTF">2017-09-19T06:14:00Z</dcterms:modified>
</cp:coreProperties>
</file>